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bookmarkStart w:id="0" w:name="_GoBack"/>
      <w:bookmarkEnd w:id="0"/>
      <w:r>
        <w:rPr>
          <w:rFonts w:hint="eastAsia" w:ascii="仿宋" w:hAnsi="仿宋" w:eastAsia="仿宋" w:cs="仿宋"/>
          <w:sz w:val="44"/>
          <w:szCs w:val="44"/>
        </w:rPr>
        <w:t>承诺书</w:t>
      </w:r>
    </w:p>
    <w:p>
      <w:pPr>
        <w:rPr>
          <w:rFonts w:hint="eastAsia"/>
          <w:sz w:val="32"/>
          <w:szCs w:val="32"/>
        </w:rPr>
      </w:pPr>
    </w:p>
    <w:p>
      <w:pPr>
        <w:rPr>
          <w:rFonts w:hint="eastAsia"/>
          <w:sz w:val="32"/>
          <w:szCs w:val="32"/>
        </w:rPr>
      </w:pPr>
      <w:r>
        <w:rPr>
          <w:rFonts w:hint="eastAsia"/>
          <w:sz w:val="32"/>
          <w:szCs w:val="32"/>
        </w:rPr>
        <w:t>我企业承诺无下列情况：</w:t>
      </w:r>
    </w:p>
    <w:p>
      <w:pPr>
        <w:rPr>
          <w:rFonts w:hint="eastAsia"/>
          <w:sz w:val="32"/>
          <w:szCs w:val="32"/>
        </w:rPr>
      </w:pPr>
      <w:r>
        <w:rPr>
          <w:rFonts w:hint="eastAsia"/>
          <w:sz w:val="32"/>
          <w:szCs w:val="32"/>
        </w:rPr>
        <w:t>1、近两年内，申报品种在国家、河南省、以及生产企业（境外和港澳台总代理）所在地的省级相关文件中有2次及以上质量不合格记录或有关部门召回。</w:t>
      </w:r>
    </w:p>
    <w:p>
      <w:pPr>
        <w:rPr>
          <w:rFonts w:hint="eastAsia"/>
          <w:sz w:val="32"/>
          <w:szCs w:val="32"/>
        </w:rPr>
      </w:pPr>
      <w:r>
        <w:rPr>
          <w:rFonts w:hint="eastAsia"/>
          <w:sz w:val="32"/>
          <w:szCs w:val="32"/>
        </w:rPr>
        <w:t>2、报企业近两年内市级质量抽检中有4个及以上品种质量不合格记录。</w:t>
      </w:r>
    </w:p>
    <w:p>
      <w:pPr>
        <w:rPr>
          <w:rFonts w:hint="eastAsia"/>
          <w:sz w:val="32"/>
          <w:szCs w:val="32"/>
        </w:rPr>
      </w:pPr>
      <w:r>
        <w:rPr>
          <w:rFonts w:hint="eastAsia"/>
          <w:sz w:val="32"/>
          <w:szCs w:val="32"/>
        </w:rPr>
        <w:t>3、申报企业近两年内，在生产或配送活动中存在生产或配送中存在违法违规记录。</w:t>
      </w:r>
    </w:p>
    <w:p>
      <w:pPr>
        <w:rPr>
          <w:rFonts w:hint="eastAsia"/>
          <w:sz w:val="32"/>
          <w:szCs w:val="32"/>
        </w:rPr>
      </w:pPr>
      <w:r>
        <w:rPr>
          <w:rFonts w:hint="eastAsia"/>
          <w:sz w:val="32"/>
          <w:szCs w:val="32"/>
        </w:rPr>
        <w:t>4</w:t>
      </w:r>
      <w:r>
        <w:rPr>
          <w:rFonts w:hint="eastAsia"/>
          <w:sz w:val="32"/>
          <w:szCs w:val="32"/>
          <w:lang w:eastAsia="zh-CN"/>
        </w:rPr>
        <w:t>、</w:t>
      </w:r>
      <w:r>
        <w:rPr>
          <w:rFonts w:hint="eastAsia"/>
          <w:sz w:val="32"/>
          <w:szCs w:val="32"/>
        </w:rPr>
        <w:t>近两年内，在国家、河南省和开封市耗材集中采购中，被列入“黑名单”的生产企业或配送企业。</w:t>
      </w:r>
    </w:p>
    <w:p>
      <w:pPr>
        <w:rPr>
          <w:rFonts w:hint="eastAsia"/>
          <w:sz w:val="32"/>
          <w:szCs w:val="32"/>
        </w:rPr>
      </w:pPr>
      <w:r>
        <w:rPr>
          <w:rFonts w:hint="eastAsia"/>
          <w:sz w:val="32"/>
          <w:szCs w:val="32"/>
        </w:rPr>
        <w:t>5</w:t>
      </w:r>
      <w:r>
        <w:rPr>
          <w:rFonts w:hint="eastAsia"/>
          <w:sz w:val="32"/>
          <w:szCs w:val="32"/>
          <w:lang w:eastAsia="zh-CN"/>
        </w:rPr>
        <w:t>、</w:t>
      </w:r>
      <w:r>
        <w:rPr>
          <w:rFonts w:hint="eastAsia"/>
          <w:sz w:val="32"/>
          <w:szCs w:val="32"/>
        </w:rPr>
        <w:t>在两年内1次列入河南省医药购销领域商业贿赂不良记录或五年内2次及以上列入其他省级区域内医药购销领域商业贿赂不良记录的生产或配送企业。</w:t>
      </w:r>
    </w:p>
    <w:p>
      <w:pPr>
        <w:rPr>
          <w:rFonts w:hint="eastAsia"/>
          <w:sz w:val="32"/>
          <w:szCs w:val="32"/>
        </w:rPr>
      </w:pPr>
      <w:r>
        <w:rPr>
          <w:rFonts w:hint="eastAsia"/>
          <w:sz w:val="32"/>
          <w:szCs w:val="32"/>
        </w:rPr>
        <w:t>6</w:t>
      </w:r>
      <w:r>
        <w:rPr>
          <w:rFonts w:hint="eastAsia"/>
          <w:sz w:val="32"/>
          <w:szCs w:val="32"/>
          <w:lang w:eastAsia="zh-CN"/>
        </w:rPr>
        <w:t>、</w:t>
      </w:r>
      <w:r>
        <w:rPr>
          <w:rFonts w:hint="eastAsia"/>
          <w:sz w:val="32"/>
          <w:szCs w:val="32"/>
        </w:rPr>
        <w:t>不符合法律、法规等其他相关规定的行为。</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生产企业名称（盖章）：</w:t>
      </w:r>
    </w:p>
    <w:p>
      <w:pPr>
        <w:rPr>
          <w:rFonts w:hint="eastAsia"/>
          <w:sz w:val="32"/>
          <w:szCs w:val="32"/>
        </w:rPr>
      </w:pPr>
      <w:r>
        <w:rPr>
          <w:rFonts w:hint="eastAsia"/>
          <w:sz w:val="32"/>
          <w:szCs w:val="32"/>
        </w:rPr>
        <w:t xml:space="preserve">                     生产企业法人（签字或盖章）：</w:t>
      </w:r>
    </w:p>
    <w:p>
      <w:pPr>
        <w:rPr>
          <w:rFonts w:hint="eastAsia"/>
          <w:sz w:val="32"/>
          <w:szCs w:val="32"/>
        </w:rPr>
      </w:pPr>
      <w:r>
        <w:rPr>
          <w:rFonts w:hint="eastAsia"/>
          <w:sz w:val="32"/>
          <w:szCs w:val="32"/>
        </w:rPr>
        <w:t xml:space="preserve">                     生产企业委托人（签字或盖章）：</w:t>
      </w:r>
    </w:p>
    <w:p>
      <w:pPr>
        <w:rPr>
          <w:sz w:val="32"/>
          <w:szCs w:val="32"/>
        </w:rPr>
      </w:pPr>
      <w:r>
        <w:rPr>
          <w:rFonts w:hint="eastAsia"/>
          <w:sz w:val="32"/>
          <w:szCs w:val="32"/>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jUxYmU5MmYzOTU1ZTgzMTBmM2MyZTUzNzRkYWUifQ=="/>
  </w:docVars>
  <w:rsids>
    <w:rsidRoot w:val="26350A99"/>
    <w:rsid w:val="26350A99"/>
    <w:rsid w:val="34B5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328</Characters>
  <Lines>0</Lines>
  <Paragraphs>0</Paragraphs>
  <TotalTime>0</TotalTime>
  <ScaleCrop>false</ScaleCrop>
  <LinksUpToDate>false</LinksUpToDate>
  <CharactersWithSpaces>414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2024-04-26T10:37:00Z</dcterms:created>
  <dc:creator>Administrator</dc:creator>
  <cp:lastModifiedBy>hp</cp:lastModifiedBy>
  <dcterms:modified xsi:type="dcterms:W3CDTF">2024-07-05T02:45:44Z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15FCD4407F7E475BA674003CDC5C27FE_13</vt:lpwstr>
  </property>
</Properties>
</file>