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firstLine="321" w:firstLineChars="1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0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新乡医学院202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年研究生导师考核暨202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年研究生招生资格认定汇总表</w:t>
      </w:r>
    </w:p>
    <w:tbl>
      <w:tblPr>
        <w:tblStyle w:val="4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503"/>
        <w:gridCol w:w="1710"/>
        <w:gridCol w:w="144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9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招生学科专业名称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招生方向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钱伟军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副院长、科主任，硕士研究生导师，医技教研室主任。学术任职：市第三届医学影像专业学科带头人、中国医学装备协会普通放射装备专业委员会委员、省医师学会放射医师分会常委、市医师协会放射分会主委、市医学会CT专业委员会主委、市医学会放射分会副主委，省医学会放射分会委员、腹组委员，省抗癌协会肿瘤精准治疗专业委员会常委、开封市神经影像研究创新型科技团队负责人。擅长X线、CT、MR等综合影像诊断及肿瘤治疗前后综合影像评估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影像医学与核医学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韩新生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副院长、神经内科科主任，医学博士，硕士研究生导师。学术任职：中国卒中学会青年理事会常务理事、中国研究型医院学会脑小血管病专业委员会常委、河南省卒中学会青理会副理事长兼卒中急救分会副主委、河南省医学会神经内科分会常委兼神经介入学组副组长、河南省学术技术带头人、河南省神经肌肉病理医学重点实验室主任、河南省医学重点学科（神经病学）主任、开封市医学会神经内科分会副主委、开封市神经内科学科带头人。开封市科技创新人才，先后主持省、市级科研课题5项。获河南省科技成果奖一等奖1项，省医学科技奖三等奖1项，省医学科学技术进步奖二等奖2项；市科学技术进步奖二等奖1项，市科学技术进步三等奖1项；实用新型专利4项。同时作为分中心，参与国家级项目六项、省级项目一项。擅长脑血管病、眩晕相关疾病、癫痫、运动神经元病以及神经肌肉病的诊断与治疗。尤其在急性脑梗死的静脉溶栓、机械取栓、脑血管支架植入等血管再通技术、耳石症的手法复位技术以及脑小血管病方面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神经病学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穆红梅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开封市中心医院眼病医院院长，硕士研究生导师。学术任职：河南省医学会眼科学分会副主任委员、河南省医师协会眼科医师分会常委兼白内障学组副组长、河南省低视力康复专业委员会副主委、河南省医院协会眼科管理分会副主委、《中华眼外伤职业眼病杂志》编委、开封市医学会眼科学分会主任委员、开封市拔尖人才、开封市科技创新人才、开封市学科带头人。研究方向是屈光性白内障手术，在复杂病例白内障诊治方面有丰富的临床经验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眼科学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刘洁云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三级教授，硕士研究生导师。学术任职：中国老年医学学会高血压分会河南省级工作组成员、河南省卒中学会心血管分会第一届常务委员、河南省医师协会高血压专业委员会常务委员、河南省医学会高血压防治分会常务委员、河南省微循环学会常务委员、开封市医学会全科医学分会主任委员、开封市医学会心血管内科专业委员会副主任委员兼秘书、开封市医学会心脏起搏电生理专业委员会副主任委员、开封市医学会内科学分会副秘书长。擅长高血压病、冠心病、心律失常、瓣膜病、心肌病的诊断与治疗，尤其顽固性心力衰竭的药物治疗和心律失常、缺血性心脏病的介入治疗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任选义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科主任，技术三级，医学博士，硕士研究生导师。享受河南省政府特殊津贴人员，河南省学术技术带头人，开封市政府津贴专家，开封市科技创新人才，开封市优秀科技工作者，中国研究型医院泌尿外科学会青年委员，河南省抗癌协会泌尿肿瘤专业委员会副主任委员，开封市抗癌协会泌尿肿瘤专业委员会主任委员。擅长前列腺增生微创手术、腹腔镜肿瘤切除及尿路重建、女性压力性尿失禁悬吊手术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张婉婷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开封市中心医院眼病医院副院长，硕士研究生导师。河南省学术技术带头人，河南省高层次人才，开封市优秀科技工作者。省医学会及医师协会眼科分会委员，省低视力康复专业委员会委员，市医学会及医师协会眼科分会副主委，中国视光专业委员会委员，国际角膜塑形学会亚洲分会会员，发表论文三十余篇，主持参与科研十余项，发明实用新型专利五项。擅长治疗各种屈光不正、视觉疲劳、超高度近视、病理性近视和早期圆锥角膜的诊断与治疗。熟练开展微创全飞秒手术，ORK个体化激光治疗，后巩膜加固手术，眼内镜植入手术等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眼科学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张万宏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神经外科科主任，硕士研究生导师。市医学会神经外科专业委员会副主委、中国医师协会第二届神经损伤培训委员会委员、省医学会第七届神经外专业委员会委员、省神经修复专业委员会委员、省医学会神经修复学分会第七届委员会委员、中国非公立医疗机构协会神经外科专业委员会第一届常委、省卒中学会颈部血管分会委员、省医学科学普及学会神经外科及脑血管病专业委员会委员。对出血性脑病、颅脑损伤抢救、颅脑肿瘤尤其是颅底肿瘤的治疗有较深的研究，擅长对颅脑损伤、脑血管疾病、神经系统肿瘤、舌咽神经痛、面痉挛、三叉神经痛等功能疾病、神经外科重症等疾病的治疗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帖晓静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、病区副主任、硕士研究生导师。省抗癌协会肺癌分会、肿瘤化疗、靶向治疗等专业委员会委员、省免疫学会委员，市医学会肿瘤专业委员会副主委、市医师协会肿瘤专业委员会副主委。擅长肿瘤化疗、靶向、免疫及微创治疗等技术，熟悉各种肿瘤穿刺活检等技术。曾于意大利那不勒斯国家肿瘤研究中心研修。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肿瘤科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朱鸿波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科副主任，硕士研究生导师。省医学会普外科专业委员会胃肠学组委员、省医师协会胃肠分会委员、省抗癌协会肿瘤营养分会委员、市医学会外科分会副秘书长、市医学会普外科分会副主委兼秘书。擅长腹腔镜胃肠肿瘤微创外科手术治疗、腹腔镜联合胆道镜胆石症手术治疗、腹腔镜腹壁疝手术；加速康复外科治疗、围手术期肠内肠外营养治疗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普外科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张津华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，医学博士，新乡医学院硕士生导师，目前担任开封市中心医院康复医学科临床部主任，全科助培基地主任，开封市医学会康复医学学分会主任委员。主持市厅级科研项目4项，参与科研项目13项，获得省卫健委和开封市科技进步二等奖3项，发表学术论文四十余篇。擅长重症康复和神经康复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全科医学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李立</w:t>
            </w:r>
          </w:p>
        </w:tc>
        <w:tc>
          <w:tcPr>
            <w:tcW w:w="9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主任医师，科副主任，医学硕士，硕士研究生导师。河南省放射学会委员；河南省放射学会神经学组委员；开封市医学会 CT 专业委员会主任委员；开封市放射学会常委秘书，河南省抗癌协会委员；河南省卒中学会委员。主持、参与科研项目7项，获得省卫健委科技进步三等奖1项，发表学术论文二十余篇，专利3项。擅长胸腹部疾病影像综合诊断。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影像医学与核医学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57" w:right="1080" w:bottom="104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GFmZTdjN2RmMGU5NjIwMzE3MTM4MjI3MmJkMGEifQ=="/>
  </w:docVars>
  <w:rsids>
    <w:rsidRoot w:val="644C2153"/>
    <w:rsid w:val="644C2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2023-06-26T07:50:00Z</dcterms:created>
  <dc:creator>猫星人</dc:creator>
  <cp:lastModifiedBy>猫星人</cp:lastModifiedBy>
  <dcterms:modified xsi:type="dcterms:W3CDTF">2023-06-26T07:51:03Z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2F9F06D8A1CC4A6885DB5DC2441C6FF0_11</vt:lpwstr>
  </property>
</Properties>
</file>